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740C5" w14:textId="77777777" w:rsidR="00390EA3" w:rsidRDefault="000F571F">
      <w:pPr>
        <w:spacing w:after="27"/>
        <w:ind w:left="35" w:firstLine="0"/>
        <w:jc w:val="center"/>
      </w:pPr>
      <w:r>
        <w:rPr>
          <w:b/>
        </w:rPr>
        <w:t xml:space="preserve">FAQ about the Common Application </w:t>
      </w:r>
    </w:p>
    <w:p w14:paraId="078C9A8A" w14:textId="77777777" w:rsidR="00390EA3" w:rsidRDefault="000F571F">
      <w:pPr>
        <w:spacing w:after="27"/>
        <w:ind w:left="120" w:firstLine="0"/>
        <w:jc w:val="center"/>
      </w:pPr>
      <w:r>
        <w:rPr>
          <w:b/>
        </w:rPr>
        <w:t xml:space="preserve"> </w:t>
      </w:r>
    </w:p>
    <w:p w14:paraId="7E54EB5D" w14:textId="0696EDDE" w:rsidR="00390EA3" w:rsidRDefault="00390EA3">
      <w:pPr>
        <w:spacing w:after="27"/>
        <w:ind w:left="0" w:firstLine="0"/>
      </w:pPr>
    </w:p>
    <w:p w14:paraId="1AD64F5D" w14:textId="77777777" w:rsidR="00390EA3" w:rsidRDefault="000F571F">
      <w:pPr>
        <w:ind w:left="-5"/>
      </w:pPr>
      <w:r>
        <w:rPr>
          <w:b/>
        </w:rPr>
        <w:t>Question - What do I list as my rank?</w:t>
      </w:r>
      <w:r>
        <w:t xml:space="preserve"> </w:t>
      </w:r>
    </w:p>
    <w:p w14:paraId="2AAF70F0" w14:textId="77777777" w:rsidR="00390EA3" w:rsidRDefault="000F571F">
      <w:pPr>
        <w:spacing w:after="27"/>
        <w:ind w:left="0" w:firstLine="0"/>
      </w:pPr>
      <w:r>
        <w:t xml:space="preserve"> </w:t>
      </w:r>
    </w:p>
    <w:p w14:paraId="278C6BF9" w14:textId="77777777" w:rsidR="00390EA3" w:rsidRDefault="000F571F">
      <w:pPr>
        <w:ind w:left="-5"/>
      </w:pPr>
      <w:r>
        <w:t xml:space="preserve">Answer - Select NONE.  North Allegheny does not provide rank. </w:t>
      </w:r>
    </w:p>
    <w:p w14:paraId="5116FF8E" w14:textId="77777777" w:rsidR="00390EA3" w:rsidRDefault="000F571F">
      <w:pPr>
        <w:spacing w:after="27"/>
        <w:ind w:left="0" w:firstLine="0"/>
      </w:pPr>
      <w:r>
        <w:t xml:space="preserve"> </w:t>
      </w:r>
    </w:p>
    <w:p w14:paraId="09BB8876" w14:textId="7A6EC159" w:rsidR="00A62DD8" w:rsidRDefault="000F571F" w:rsidP="00A62DD8">
      <w:pPr>
        <w:ind w:left="-5"/>
      </w:pPr>
      <w:r>
        <w:rPr>
          <w:b/>
        </w:rPr>
        <w:t>Question - What grade scale does North Allegheny use?</w:t>
      </w:r>
      <w:r>
        <w:t xml:space="preserve"> </w:t>
      </w:r>
    </w:p>
    <w:p w14:paraId="6EBA2FC2" w14:textId="77777777" w:rsidR="00390EA3" w:rsidRDefault="000F571F">
      <w:pPr>
        <w:spacing w:after="27"/>
        <w:ind w:left="0" w:firstLine="0"/>
      </w:pPr>
      <w:r>
        <w:t xml:space="preserve"> </w:t>
      </w:r>
    </w:p>
    <w:p w14:paraId="77C70FCC" w14:textId="77777777" w:rsidR="00390EA3" w:rsidRDefault="000F571F">
      <w:pPr>
        <w:ind w:left="-5"/>
      </w:pPr>
      <w:r>
        <w:t xml:space="preserve">Answer - We use a weighted 4.0 scale. </w:t>
      </w:r>
    </w:p>
    <w:p w14:paraId="40DAC13D" w14:textId="77777777" w:rsidR="00A62DD8" w:rsidRDefault="00A62DD8">
      <w:pPr>
        <w:ind w:left="-5"/>
      </w:pPr>
    </w:p>
    <w:p w14:paraId="2058C80C" w14:textId="6C0D9A2D" w:rsidR="00A62DD8" w:rsidRPr="00A62DD8" w:rsidRDefault="00A62DD8">
      <w:pPr>
        <w:ind w:left="-5"/>
        <w:rPr>
          <w:b/>
          <w:bCs/>
        </w:rPr>
      </w:pPr>
      <w:r w:rsidRPr="00A62DD8">
        <w:rPr>
          <w:b/>
          <w:bCs/>
        </w:rPr>
        <w:t>Question – Where do I find my GPA?</w:t>
      </w:r>
    </w:p>
    <w:p w14:paraId="2404E3E0" w14:textId="77777777" w:rsidR="00A62DD8" w:rsidRDefault="00A62DD8">
      <w:pPr>
        <w:ind w:left="-5"/>
      </w:pPr>
    </w:p>
    <w:p w14:paraId="1BB1F2A7" w14:textId="5A0A0599" w:rsidR="00A62DD8" w:rsidRDefault="00A62DD8">
      <w:pPr>
        <w:ind w:left="-5"/>
      </w:pPr>
      <w:r>
        <w:t>Answer – You can find your GPA on your transcript which can be found in your Power School account online. You will use the weighted cumulative GPA listed after 11</w:t>
      </w:r>
      <w:r w:rsidRPr="00A62DD8">
        <w:rPr>
          <w:vertAlign w:val="superscript"/>
        </w:rPr>
        <w:t>th</w:t>
      </w:r>
      <w:r>
        <w:t xml:space="preserve"> grade even if you went to another high school first.  </w:t>
      </w:r>
    </w:p>
    <w:p w14:paraId="2AB5FBB9" w14:textId="77777777" w:rsidR="00390EA3" w:rsidRDefault="000F571F">
      <w:pPr>
        <w:spacing w:after="27"/>
        <w:ind w:left="0" w:firstLine="0"/>
      </w:pPr>
      <w:r>
        <w:t xml:space="preserve"> </w:t>
      </w:r>
    </w:p>
    <w:p w14:paraId="2286B05D" w14:textId="77777777" w:rsidR="00390EA3" w:rsidRDefault="000F571F">
      <w:pPr>
        <w:ind w:left="-5"/>
      </w:pPr>
      <w:r>
        <w:rPr>
          <w:b/>
        </w:rPr>
        <w:t>Question - Can I round my GPA?</w:t>
      </w:r>
      <w:r>
        <w:t xml:space="preserve"> </w:t>
      </w:r>
    </w:p>
    <w:p w14:paraId="2428B68E" w14:textId="77777777" w:rsidR="00390EA3" w:rsidRDefault="000F571F">
      <w:pPr>
        <w:spacing w:after="27"/>
        <w:ind w:left="0" w:firstLine="0"/>
      </w:pPr>
      <w:r>
        <w:t xml:space="preserve"> </w:t>
      </w:r>
    </w:p>
    <w:p w14:paraId="48F02619" w14:textId="77777777" w:rsidR="00390EA3" w:rsidRDefault="000F571F">
      <w:pPr>
        <w:ind w:left="-5"/>
      </w:pPr>
      <w:r>
        <w:t xml:space="preserve">Answer - No, list all 4 numbers after the decimal.  </w:t>
      </w:r>
    </w:p>
    <w:p w14:paraId="3FF275FB" w14:textId="77777777" w:rsidR="00390EA3" w:rsidRDefault="000F571F">
      <w:pPr>
        <w:spacing w:after="27"/>
        <w:ind w:left="0" w:firstLine="0"/>
      </w:pPr>
      <w:r>
        <w:t xml:space="preserve"> </w:t>
      </w:r>
    </w:p>
    <w:p w14:paraId="53A50369" w14:textId="77777777" w:rsidR="00390EA3" w:rsidRDefault="000F571F">
      <w:pPr>
        <w:ind w:left="-5"/>
      </w:pPr>
      <w:r>
        <w:rPr>
          <w:b/>
        </w:rPr>
        <w:t xml:space="preserve">Question- What do I do if I have more than 10 activities? </w:t>
      </w:r>
    </w:p>
    <w:p w14:paraId="7C80BC31" w14:textId="77777777" w:rsidR="00390EA3" w:rsidRDefault="000F571F">
      <w:pPr>
        <w:spacing w:after="27"/>
        <w:ind w:left="0" w:firstLine="0"/>
      </w:pPr>
      <w:r>
        <w:t xml:space="preserve"> </w:t>
      </w:r>
    </w:p>
    <w:p w14:paraId="71C096F6" w14:textId="77777777" w:rsidR="00390EA3" w:rsidRDefault="000F571F">
      <w:pPr>
        <w:ind w:left="-5"/>
      </w:pPr>
      <w:r>
        <w:t xml:space="preserve">Answer- Consider adding a resume to the additional information section of the Common App. </w:t>
      </w:r>
    </w:p>
    <w:p w14:paraId="046C629E" w14:textId="77777777" w:rsidR="00390EA3" w:rsidRDefault="000F571F">
      <w:pPr>
        <w:spacing w:after="27"/>
        <w:ind w:left="0" w:firstLine="0"/>
      </w:pPr>
      <w:r>
        <w:t xml:space="preserve"> </w:t>
      </w:r>
    </w:p>
    <w:p w14:paraId="4D0FF5A1" w14:textId="77777777" w:rsidR="00390EA3" w:rsidRDefault="000F571F">
      <w:pPr>
        <w:ind w:left="-5"/>
      </w:pPr>
      <w:r>
        <w:rPr>
          <w:b/>
        </w:rPr>
        <w:t xml:space="preserve">Question - Do I list NAI and NASH separately under “Current or Most Recent Secondary School”? </w:t>
      </w:r>
    </w:p>
    <w:p w14:paraId="784EFE19" w14:textId="77777777" w:rsidR="00390EA3" w:rsidRDefault="000F571F">
      <w:pPr>
        <w:spacing w:after="27"/>
        <w:ind w:left="0" w:firstLine="0"/>
      </w:pPr>
      <w:r>
        <w:t xml:space="preserve"> </w:t>
      </w:r>
    </w:p>
    <w:p w14:paraId="0976F268" w14:textId="77777777" w:rsidR="00390EA3" w:rsidRDefault="000F571F">
      <w:pPr>
        <w:ind w:left="-5"/>
      </w:pPr>
      <w:r>
        <w:t xml:space="preserve">Answer - No, you will only list NASH and give dates for all four years being in high school.  </w:t>
      </w:r>
    </w:p>
    <w:p w14:paraId="333E33DC" w14:textId="77777777" w:rsidR="00390EA3" w:rsidRDefault="000F571F">
      <w:pPr>
        <w:spacing w:after="27"/>
        <w:ind w:left="0" w:firstLine="0"/>
      </w:pPr>
      <w:r>
        <w:t xml:space="preserve"> </w:t>
      </w:r>
    </w:p>
    <w:p w14:paraId="74583B9C" w14:textId="77777777" w:rsidR="00390EA3" w:rsidRDefault="000F571F">
      <w:pPr>
        <w:ind w:left="-5"/>
      </w:pPr>
      <w:r>
        <w:rPr>
          <w:b/>
        </w:rPr>
        <w:t>Question - What is our class size?</w:t>
      </w:r>
      <w:r>
        <w:t xml:space="preserve"> </w:t>
      </w:r>
    </w:p>
    <w:p w14:paraId="77F3D4D1" w14:textId="77777777" w:rsidR="00390EA3" w:rsidRDefault="000F571F">
      <w:pPr>
        <w:spacing w:after="27"/>
        <w:ind w:left="0" w:firstLine="0"/>
      </w:pPr>
      <w:r>
        <w:t xml:space="preserve"> </w:t>
      </w:r>
    </w:p>
    <w:p w14:paraId="60384D96" w14:textId="04A6B038" w:rsidR="00390EA3" w:rsidRDefault="00617E36">
      <w:pPr>
        <w:ind w:left="-5"/>
      </w:pPr>
      <w:r>
        <w:t xml:space="preserve">Answer - </w:t>
      </w:r>
      <w:r w:rsidR="006C1809">
        <w:t>6</w:t>
      </w:r>
      <w:r w:rsidR="006E06FD">
        <w:t>82</w:t>
      </w:r>
      <w:r>
        <w:t xml:space="preserve"> (class of 202</w:t>
      </w:r>
      <w:r w:rsidR="006C1809">
        <w:t>4</w:t>
      </w:r>
      <w:r w:rsidR="000F571F">
        <w:t>)</w:t>
      </w:r>
    </w:p>
    <w:p w14:paraId="6B05507A" w14:textId="77777777" w:rsidR="00390EA3" w:rsidRDefault="000F571F">
      <w:pPr>
        <w:spacing w:after="27"/>
        <w:ind w:left="0" w:firstLine="0"/>
      </w:pPr>
      <w:r>
        <w:t xml:space="preserve"> </w:t>
      </w:r>
    </w:p>
    <w:p w14:paraId="45ED421E" w14:textId="77777777" w:rsidR="00390EA3" w:rsidRDefault="000F571F">
      <w:pPr>
        <w:ind w:left="-5"/>
      </w:pPr>
      <w:r>
        <w:rPr>
          <w:b/>
        </w:rPr>
        <w:t>Question - What is my school counselor’s title?</w:t>
      </w:r>
      <w:r>
        <w:t xml:space="preserve"> </w:t>
      </w:r>
    </w:p>
    <w:p w14:paraId="3A0E6505" w14:textId="77777777" w:rsidR="00390EA3" w:rsidRDefault="000F571F">
      <w:pPr>
        <w:spacing w:after="27"/>
        <w:ind w:left="0" w:firstLine="0"/>
      </w:pPr>
      <w:r>
        <w:t xml:space="preserve"> </w:t>
      </w:r>
    </w:p>
    <w:p w14:paraId="55464EC7" w14:textId="77777777" w:rsidR="00390EA3" w:rsidRDefault="000F571F">
      <w:pPr>
        <w:ind w:left="-5"/>
      </w:pPr>
      <w:r>
        <w:t xml:space="preserve">Answer - School Counselor </w:t>
      </w:r>
    </w:p>
    <w:p w14:paraId="0548F998" w14:textId="77777777" w:rsidR="00390EA3" w:rsidRDefault="000F571F">
      <w:pPr>
        <w:spacing w:after="27"/>
        <w:ind w:left="0" w:firstLine="0"/>
      </w:pPr>
      <w:r>
        <w:t xml:space="preserve"> </w:t>
      </w:r>
    </w:p>
    <w:p w14:paraId="5B9BF2C4" w14:textId="77777777" w:rsidR="00390EA3" w:rsidRDefault="000F571F">
      <w:pPr>
        <w:ind w:left="-5"/>
      </w:pPr>
      <w:r>
        <w:rPr>
          <w:b/>
        </w:rPr>
        <w:t xml:space="preserve">Question- Can I list things I’ve participated in during middle school? </w:t>
      </w:r>
    </w:p>
    <w:p w14:paraId="08BD2C0A" w14:textId="77777777" w:rsidR="00390EA3" w:rsidRDefault="000F571F">
      <w:pPr>
        <w:spacing w:after="27"/>
        <w:ind w:left="0" w:firstLine="0"/>
      </w:pPr>
      <w:r>
        <w:t xml:space="preserve"> </w:t>
      </w:r>
    </w:p>
    <w:p w14:paraId="5C4F1F26" w14:textId="77777777" w:rsidR="00390EA3" w:rsidRDefault="000F571F">
      <w:pPr>
        <w:ind w:left="-5"/>
      </w:pPr>
      <w:r>
        <w:t xml:space="preserve">Answer- No, only list activities or programs during grades 9-12. </w:t>
      </w:r>
    </w:p>
    <w:p w14:paraId="626AD263" w14:textId="77777777" w:rsidR="00390EA3" w:rsidRDefault="000F571F">
      <w:pPr>
        <w:spacing w:after="27"/>
        <w:ind w:left="0" w:firstLine="0"/>
      </w:pPr>
      <w:r>
        <w:t xml:space="preserve"> </w:t>
      </w:r>
    </w:p>
    <w:p w14:paraId="37161B26" w14:textId="77777777" w:rsidR="00390EA3" w:rsidRDefault="000F571F">
      <w:pPr>
        <w:ind w:left="-5"/>
      </w:pPr>
      <w:r>
        <w:rPr>
          <w:b/>
        </w:rPr>
        <w:t xml:space="preserve">Question- What are some examples of honors related to my academic achievements? </w:t>
      </w:r>
    </w:p>
    <w:p w14:paraId="661C4BF5" w14:textId="77777777" w:rsidR="00390EA3" w:rsidRDefault="000F571F">
      <w:pPr>
        <w:spacing w:after="27"/>
        <w:ind w:left="0" w:firstLine="0"/>
      </w:pPr>
      <w:r>
        <w:t xml:space="preserve"> </w:t>
      </w:r>
    </w:p>
    <w:p w14:paraId="669AD6F6" w14:textId="0852499A" w:rsidR="00390EA3" w:rsidRDefault="000F571F">
      <w:pPr>
        <w:ind w:left="-5"/>
      </w:pPr>
      <w:r>
        <w:t xml:space="preserve">Answer- National Language </w:t>
      </w:r>
      <w:r w:rsidR="00380A08">
        <w:t>E</w:t>
      </w:r>
      <w:r>
        <w:t xml:space="preserve">xams, Scholar Athlete, Classroom awards, National Merit, or Scholastic Key </w:t>
      </w:r>
    </w:p>
    <w:p w14:paraId="5D3576DA" w14:textId="77777777" w:rsidR="00390EA3" w:rsidRDefault="000F571F">
      <w:pPr>
        <w:spacing w:after="27"/>
        <w:ind w:left="0" w:firstLine="0"/>
      </w:pPr>
      <w:r>
        <w:t xml:space="preserve"> </w:t>
      </w:r>
    </w:p>
    <w:p w14:paraId="671D8114" w14:textId="77777777" w:rsidR="00390EA3" w:rsidRDefault="000F571F">
      <w:pPr>
        <w:ind w:left="-5"/>
      </w:pPr>
      <w:r>
        <w:rPr>
          <w:b/>
        </w:rPr>
        <w:t xml:space="preserve">Question- What do I put in the additional information section of the application? </w:t>
      </w:r>
    </w:p>
    <w:p w14:paraId="71EDCE14" w14:textId="77777777" w:rsidR="00390EA3" w:rsidRDefault="000F571F">
      <w:pPr>
        <w:spacing w:after="0"/>
        <w:ind w:left="0" w:firstLine="0"/>
      </w:pPr>
      <w:r>
        <w:t xml:space="preserve"> </w:t>
      </w:r>
    </w:p>
    <w:p w14:paraId="4B07D219" w14:textId="77777777" w:rsidR="00390EA3" w:rsidRDefault="000F571F">
      <w:pPr>
        <w:ind w:left="-5"/>
      </w:pPr>
      <w:r>
        <w:t xml:space="preserve">Answer- Anything you’d care to share with the schools that are not otherwise represented in your application. </w:t>
      </w:r>
    </w:p>
    <w:p w14:paraId="0613D43D" w14:textId="77777777" w:rsidR="00390EA3" w:rsidRDefault="000F571F">
      <w:pPr>
        <w:spacing w:after="27"/>
        <w:ind w:left="0" w:firstLine="0"/>
      </w:pPr>
      <w:r>
        <w:t xml:space="preserve"> </w:t>
      </w:r>
    </w:p>
    <w:p w14:paraId="41C1E2C1" w14:textId="77777777" w:rsidR="00390EA3" w:rsidRDefault="000F571F">
      <w:pPr>
        <w:ind w:left="-5"/>
      </w:pPr>
      <w:r>
        <w:rPr>
          <w:b/>
        </w:rPr>
        <w:lastRenderedPageBreak/>
        <w:t xml:space="preserve">Question - How do I match my Common Application with Naviance? </w:t>
      </w:r>
    </w:p>
    <w:p w14:paraId="4624E19A" w14:textId="77777777" w:rsidR="00390EA3" w:rsidRDefault="000F571F">
      <w:pPr>
        <w:spacing w:after="27"/>
        <w:ind w:left="0" w:firstLine="0"/>
      </w:pPr>
      <w:r>
        <w:t xml:space="preserve"> </w:t>
      </w:r>
    </w:p>
    <w:p w14:paraId="7738A10B" w14:textId="5DDD0C4F" w:rsidR="00390EA3" w:rsidRDefault="000F571F">
      <w:pPr>
        <w:ind w:left="-5"/>
      </w:pPr>
      <w:r>
        <w:t>Answer - Complete the education information on the Common Application.  Choose at least one college</w:t>
      </w:r>
      <w:r w:rsidR="006C1809">
        <w:t xml:space="preserve"> on your Common Application account</w:t>
      </w:r>
      <w:r>
        <w:t xml:space="preserve">. Complete the Recommenders and FERPA section of the Common App under one of the colleges in the “My Colleges” tab.  Choose to “waive your rights” to view your letters of recommendation. Log into your Naviance account.  Go to the “Colleges I’m Applying To” section.  Match your Common Application in the pink box by typing your email and DOB. </w:t>
      </w:r>
    </w:p>
    <w:p w14:paraId="52871FD3" w14:textId="77777777" w:rsidR="00390EA3" w:rsidRDefault="000F571F">
      <w:pPr>
        <w:spacing w:after="27"/>
        <w:ind w:left="0" w:firstLine="0"/>
      </w:pPr>
      <w:r>
        <w:t xml:space="preserve"> </w:t>
      </w:r>
    </w:p>
    <w:p w14:paraId="24DCD32C" w14:textId="77777777" w:rsidR="00390EA3" w:rsidRDefault="000F571F">
      <w:pPr>
        <w:ind w:left="-5"/>
      </w:pPr>
      <w:r>
        <w:rPr>
          <w:b/>
        </w:rPr>
        <w:t>Question - How do I know if I qualify for a Common App fee waiver?</w:t>
      </w:r>
      <w:r>
        <w:t xml:space="preserve"> </w:t>
      </w:r>
    </w:p>
    <w:p w14:paraId="469DF994" w14:textId="77777777" w:rsidR="00390EA3" w:rsidRDefault="000F571F">
      <w:pPr>
        <w:spacing w:after="27"/>
        <w:ind w:left="0" w:firstLine="0"/>
      </w:pPr>
      <w:r>
        <w:t xml:space="preserve"> </w:t>
      </w:r>
    </w:p>
    <w:p w14:paraId="357C7E41" w14:textId="77777777" w:rsidR="00390EA3" w:rsidRDefault="000F571F">
      <w:pPr>
        <w:ind w:left="-5"/>
      </w:pPr>
      <w:r>
        <w:t xml:space="preserve">Answer - If you qualify for free and reduced lunch, you qualify for a Common App fee waiver. </w:t>
      </w:r>
    </w:p>
    <w:p w14:paraId="04045524" w14:textId="77777777" w:rsidR="00390EA3" w:rsidRDefault="000F571F">
      <w:pPr>
        <w:spacing w:after="27"/>
        <w:ind w:left="0" w:firstLine="0"/>
      </w:pPr>
      <w:r>
        <w:t xml:space="preserve"> </w:t>
      </w:r>
    </w:p>
    <w:p w14:paraId="3542EB2B" w14:textId="77777777" w:rsidR="00390EA3" w:rsidRDefault="000F571F">
      <w:pPr>
        <w:ind w:left="-5"/>
      </w:pPr>
      <w:r>
        <w:rPr>
          <w:b/>
        </w:rPr>
        <w:t>Question - What if I went to 2 different high schools?</w:t>
      </w:r>
      <w:r>
        <w:t xml:space="preserve"> </w:t>
      </w:r>
    </w:p>
    <w:p w14:paraId="6344A716" w14:textId="77777777" w:rsidR="00390EA3" w:rsidRDefault="000F571F">
      <w:pPr>
        <w:spacing w:after="27"/>
        <w:ind w:left="0" w:firstLine="0"/>
      </w:pPr>
      <w:r>
        <w:t xml:space="preserve"> </w:t>
      </w:r>
    </w:p>
    <w:p w14:paraId="5BCAE85B" w14:textId="77777777" w:rsidR="00390EA3" w:rsidRDefault="000F571F">
      <w:pPr>
        <w:ind w:left="-5"/>
      </w:pPr>
      <w:r>
        <w:t xml:space="preserve">Answer - List your previous school under “Other Secondary Schools.” </w:t>
      </w:r>
    </w:p>
    <w:p w14:paraId="1240E472" w14:textId="77777777" w:rsidR="00390EA3" w:rsidRDefault="000F571F">
      <w:pPr>
        <w:spacing w:after="27"/>
        <w:ind w:left="0" w:firstLine="0"/>
      </w:pPr>
      <w:r>
        <w:t xml:space="preserve"> </w:t>
      </w:r>
    </w:p>
    <w:p w14:paraId="5E88A6C7" w14:textId="77777777" w:rsidR="00390EA3" w:rsidRDefault="000F571F">
      <w:pPr>
        <w:ind w:left="-5"/>
      </w:pPr>
      <w:r>
        <w:rPr>
          <w:b/>
        </w:rPr>
        <w:t xml:space="preserve">Question - Should I self-report my test scores? </w:t>
      </w:r>
    </w:p>
    <w:p w14:paraId="3B73176E" w14:textId="77777777" w:rsidR="00390EA3" w:rsidRDefault="000F571F">
      <w:pPr>
        <w:spacing w:after="27"/>
        <w:ind w:left="0" w:firstLine="0"/>
      </w:pPr>
      <w:r>
        <w:t xml:space="preserve"> </w:t>
      </w:r>
    </w:p>
    <w:p w14:paraId="4956A975" w14:textId="77777777" w:rsidR="00390EA3" w:rsidRDefault="00617E36">
      <w:pPr>
        <w:ind w:left="-5"/>
      </w:pPr>
      <w:r>
        <w:t xml:space="preserve">Answer – If you are applying Test Optional, NO.  If you plan to submit your test scores, YES. </w:t>
      </w:r>
    </w:p>
    <w:p w14:paraId="1CAFC6D2" w14:textId="77777777" w:rsidR="00390EA3" w:rsidRDefault="000F571F">
      <w:pPr>
        <w:spacing w:after="27"/>
        <w:ind w:left="0" w:firstLine="0"/>
      </w:pPr>
      <w:r>
        <w:t xml:space="preserve"> </w:t>
      </w:r>
    </w:p>
    <w:p w14:paraId="1E6B2D8C" w14:textId="77777777" w:rsidR="00390EA3" w:rsidRDefault="000F571F">
      <w:pPr>
        <w:ind w:left="-5"/>
      </w:pPr>
      <w:r>
        <w:rPr>
          <w:b/>
        </w:rPr>
        <w:t>Question - How do my “other” recommenders’ letters get submitted to colleges?</w:t>
      </w:r>
      <w:r>
        <w:t xml:space="preserve"> </w:t>
      </w:r>
    </w:p>
    <w:p w14:paraId="10BF23BC" w14:textId="77777777" w:rsidR="00390EA3" w:rsidRDefault="000F571F">
      <w:pPr>
        <w:spacing w:after="27"/>
        <w:ind w:left="0" w:firstLine="0"/>
      </w:pPr>
      <w:r>
        <w:t xml:space="preserve"> </w:t>
      </w:r>
    </w:p>
    <w:p w14:paraId="0FCAAEE7" w14:textId="77777777" w:rsidR="00390EA3" w:rsidRDefault="000F571F">
      <w:pPr>
        <w:ind w:left="-5"/>
      </w:pPr>
      <w:r>
        <w:t xml:space="preserve">Answer - Not all colleges accept recommendations from “other” recommenders.  Other recommenders might include employers, pastors, coaches, etc.  For schools on the Common App, look under “Recommenders” in the My Colleges tab to determine if they accept an “Other Recommender”.  If they do, follow the instructions and invite them to submit their letters through Common App.  For schools not on the Common App, follow their instructions on how to invite “other” recommenders. </w:t>
      </w:r>
    </w:p>
    <w:p w14:paraId="6DA491F5" w14:textId="77777777" w:rsidR="00390EA3" w:rsidRDefault="000F571F">
      <w:pPr>
        <w:spacing w:after="27"/>
        <w:ind w:left="0" w:firstLine="0"/>
      </w:pPr>
      <w:r>
        <w:t xml:space="preserve"> </w:t>
      </w:r>
    </w:p>
    <w:p w14:paraId="5D804D20" w14:textId="77777777" w:rsidR="00390EA3" w:rsidRDefault="000F571F">
      <w:pPr>
        <w:spacing w:after="27"/>
        <w:ind w:left="0" w:firstLine="0"/>
      </w:pPr>
      <w:r>
        <w:t xml:space="preserve"> </w:t>
      </w:r>
    </w:p>
    <w:p w14:paraId="1E1BBED6" w14:textId="77777777" w:rsidR="00390EA3" w:rsidRDefault="000F571F">
      <w:pPr>
        <w:spacing w:after="27"/>
        <w:ind w:left="0" w:firstLine="0"/>
      </w:pPr>
      <w:r>
        <w:t xml:space="preserve"> </w:t>
      </w:r>
    </w:p>
    <w:p w14:paraId="2974D509" w14:textId="77777777" w:rsidR="00390EA3" w:rsidRDefault="000F571F">
      <w:pPr>
        <w:spacing w:after="27"/>
        <w:ind w:left="0" w:firstLine="0"/>
      </w:pPr>
      <w:r>
        <w:t xml:space="preserve"> </w:t>
      </w:r>
    </w:p>
    <w:p w14:paraId="021D8414" w14:textId="77777777" w:rsidR="00390EA3" w:rsidRDefault="000F571F">
      <w:pPr>
        <w:spacing w:after="27"/>
        <w:ind w:left="0" w:firstLine="0"/>
      </w:pPr>
      <w:r>
        <w:t xml:space="preserve"> </w:t>
      </w:r>
    </w:p>
    <w:p w14:paraId="4160A385" w14:textId="77777777" w:rsidR="00390EA3" w:rsidRDefault="000F571F">
      <w:pPr>
        <w:spacing w:after="27"/>
        <w:ind w:left="0" w:firstLine="0"/>
      </w:pPr>
      <w:r>
        <w:t xml:space="preserve"> </w:t>
      </w:r>
    </w:p>
    <w:p w14:paraId="336DFE42" w14:textId="77777777" w:rsidR="00390EA3" w:rsidRDefault="000F571F">
      <w:pPr>
        <w:spacing w:after="0"/>
        <w:ind w:left="0" w:firstLine="0"/>
      </w:pPr>
      <w:r>
        <w:t xml:space="preserve"> </w:t>
      </w:r>
    </w:p>
    <w:sectPr w:rsidR="00390EA3">
      <w:pgSz w:w="12240" w:h="15840"/>
      <w:pgMar w:top="731" w:right="779" w:bottom="763"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EA3"/>
    <w:rsid w:val="000F571F"/>
    <w:rsid w:val="00120890"/>
    <w:rsid w:val="0025796E"/>
    <w:rsid w:val="002839E7"/>
    <w:rsid w:val="00380A08"/>
    <w:rsid w:val="00390EA3"/>
    <w:rsid w:val="00617E36"/>
    <w:rsid w:val="006C1809"/>
    <w:rsid w:val="006E06FD"/>
    <w:rsid w:val="00766EC0"/>
    <w:rsid w:val="007F4C72"/>
    <w:rsid w:val="009934BC"/>
    <w:rsid w:val="00A62DD8"/>
    <w:rsid w:val="00CF1AE4"/>
    <w:rsid w:val="00DB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FECE3"/>
  <w15:docId w15:val="{3A92B669-DB8F-44CA-987E-144B3E7E3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North Allegheny School District</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Bielawski, Rhonda</dc:creator>
  <cp:keywords/>
  <cp:lastModifiedBy>Rhonda Bielawski</cp:lastModifiedBy>
  <cp:revision>6</cp:revision>
  <cp:lastPrinted>2022-07-27T12:20:00Z</cp:lastPrinted>
  <dcterms:created xsi:type="dcterms:W3CDTF">2023-07-28T14:26:00Z</dcterms:created>
  <dcterms:modified xsi:type="dcterms:W3CDTF">2023-07-28T14:39:00Z</dcterms:modified>
</cp:coreProperties>
</file>